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36" w:type="dxa"/>
        <w:tblLayout w:type="fixed"/>
        <w:tblCellMar>
          <w:left w:w="120" w:type="dxa"/>
          <w:right w:w="120" w:type="dxa"/>
        </w:tblCellMar>
        <w:tblLook w:val="0000"/>
      </w:tblPr>
      <w:tblGrid>
        <w:gridCol w:w="2522"/>
        <w:gridCol w:w="662"/>
        <w:gridCol w:w="2790"/>
        <w:gridCol w:w="2430"/>
      </w:tblGrid>
      <w:tr w:rsidR="00053C45" w:rsidTr="00053C45">
        <w:trPr>
          <w:cantSplit/>
          <w:trHeight w:val="241"/>
        </w:trPr>
        <w:tc>
          <w:tcPr>
            <w:tcW w:w="3184" w:type="dxa"/>
            <w:gridSpan w:val="2"/>
            <w:tcBorders>
              <w:top w:val="double" w:sz="1" w:space="0" w:color="000000"/>
              <w:left w:val="double" w:sz="1" w:space="0" w:color="000000"/>
            </w:tcBorders>
          </w:tcPr>
          <w:p w:rsidR="00053C45" w:rsidRDefault="00053C45" w:rsidP="003D171F">
            <w:pPr>
              <w:tabs>
                <w:tab w:val="left" w:pos="-720"/>
                <w:tab w:val="left" w:pos="10080"/>
              </w:tabs>
              <w:snapToGrid w:val="0"/>
              <w:rPr>
                <w:rFonts w:ascii="Tahoma" w:hAnsi="Tahoma" w:cs="Tahoma"/>
                <w:b/>
                <w:i/>
              </w:rPr>
            </w:pPr>
            <w:r>
              <w:rPr>
                <w:rFonts w:ascii="Tahoma" w:hAnsi="Tahoma" w:cs="Tahoma"/>
                <w:b/>
                <w:i/>
              </w:rPr>
              <w:t>FARO Services</w:t>
            </w:r>
          </w:p>
          <w:p w:rsidR="00053C45" w:rsidRDefault="00053C45" w:rsidP="003D171F">
            <w:pPr>
              <w:tabs>
                <w:tab w:val="left" w:pos="-720"/>
                <w:tab w:val="left" w:pos="10080"/>
              </w:tabs>
              <w:rPr>
                <w:rFonts w:ascii="Tahoma" w:hAnsi="Tahoma" w:cs="Tahoma"/>
                <w:b/>
                <w:i/>
              </w:rPr>
            </w:pPr>
            <w:r>
              <w:rPr>
                <w:rFonts w:ascii="Tahoma" w:hAnsi="Tahoma" w:cs="Tahoma"/>
                <w:b/>
                <w:i/>
              </w:rPr>
              <w:t>Main Distribution Warehouse</w:t>
            </w:r>
          </w:p>
          <w:p w:rsidR="00053C45" w:rsidRDefault="00053C45" w:rsidP="003D171F">
            <w:pPr>
              <w:tabs>
                <w:tab w:val="left" w:pos="-720"/>
                <w:tab w:val="left" w:pos="10080"/>
              </w:tabs>
              <w:rPr>
                <w:rFonts w:ascii="Tahoma" w:hAnsi="Tahoma" w:cs="Tahoma"/>
                <w:b/>
                <w:i/>
              </w:rPr>
            </w:pPr>
            <w:r>
              <w:rPr>
                <w:rFonts w:ascii="Tahoma" w:hAnsi="Tahoma" w:cs="Tahoma"/>
                <w:b/>
                <w:i/>
              </w:rPr>
              <w:t>Columbus, Ohio</w:t>
            </w:r>
          </w:p>
        </w:tc>
        <w:tc>
          <w:tcPr>
            <w:tcW w:w="2790" w:type="dxa"/>
            <w:tcBorders>
              <w:top w:val="double" w:sz="1" w:space="0" w:color="000000"/>
              <w:left w:val="single" w:sz="4" w:space="0" w:color="000000"/>
            </w:tcBorders>
          </w:tcPr>
          <w:p w:rsidR="00053C45" w:rsidRDefault="00053C45" w:rsidP="003D171F">
            <w:pPr>
              <w:tabs>
                <w:tab w:val="left" w:pos="-720"/>
                <w:tab w:val="left" w:pos="365"/>
              </w:tabs>
              <w:snapToGrid w:val="0"/>
              <w:jc w:val="center"/>
              <w:rPr>
                <w:rFonts w:ascii="Tahoma" w:hAnsi="Tahoma" w:cs="Tahoma"/>
                <w:b/>
                <w:i/>
              </w:rPr>
            </w:pPr>
            <w:r>
              <w:rPr>
                <w:rFonts w:ascii="Tahoma" w:hAnsi="Tahoma" w:cs="Tahoma"/>
                <w:b/>
                <w:i/>
              </w:rPr>
              <w:t>OPERATING STANDARDS</w:t>
            </w:r>
          </w:p>
          <w:p w:rsidR="00053C45" w:rsidRDefault="00053C45" w:rsidP="003D171F">
            <w:pPr>
              <w:tabs>
                <w:tab w:val="left" w:pos="-720"/>
                <w:tab w:val="left" w:pos="365"/>
              </w:tabs>
              <w:jc w:val="center"/>
              <w:rPr>
                <w:rFonts w:ascii="Tahoma" w:hAnsi="Tahoma" w:cs="Tahoma"/>
                <w:b/>
                <w:i/>
              </w:rPr>
            </w:pPr>
            <w:r>
              <w:rPr>
                <w:rFonts w:ascii="Tahoma" w:hAnsi="Tahoma" w:cs="Tahoma"/>
                <w:b/>
                <w:i/>
              </w:rPr>
              <w:t>PROCEDURE MANUAL</w:t>
            </w:r>
          </w:p>
        </w:tc>
        <w:tc>
          <w:tcPr>
            <w:tcW w:w="2430" w:type="dxa"/>
            <w:tcBorders>
              <w:top w:val="double" w:sz="1" w:space="0" w:color="000000"/>
              <w:left w:val="single" w:sz="4" w:space="0" w:color="000000"/>
              <w:right w:val="double" w:sz="1" w:space="0" w:color="000000"/>
            </w:tcBorders>
          </w:tcPr>
          <w:p w:rsidR="00053C45" w:rsidRDefault="00053C45" w:rsidP="003D171F">
            <w:pPr>
              <w:tabs>
                <w:tab w:val="left" w:pos="-720"/>
                <w:tab w:val="left" w:pos="365"/>
                <w:tab w:val="left" w:pos="10080"/>
              </w:tabs>
              <w:snapToGri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i/>
              </w:rPr>
              <w:t>Job Description</w:t>
            </w:r>
            <w:r>
              <w:rPr>
                <w:rFonts w:ascii="Tahoma" w:hAnsi="Tahoma" w:cs="Tahoma"/>
              </w:rPr>
              <w:t xml:space="preserve"> </w:t>
            </w:r>
          </w:p>
          <w:p w:rsidR="00053C45" w:rsidRDefault="00053C45" w:rsidP="003D171F">
            <w:pPr>
              <w:tabs>
                <w:tab w:val="left" w:pos="-720"/>
                <w:tab w:val="left" w:pos="365"/>
                <w:tab w:val="left" w:pos="10080"/>
              </w:tabs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>Document Control</w:t>
            </w:r>
          </w:p>
        </w:tc>
      </w:tr>
      <w:tr w:rsidR="00053C45" w:rsidTr="00053C45">
        <w:trPr>
          <w:cantSplit/>
          <w:trHeight w:val="241"/>
        </w:trPr>
        <w:tc>
          <w:tcPr>
            <w:tcW w:w="3184" w:type="dxa"/>
            <w:gridSpan w:val="2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</w:tcPr>
          <w:p w:rsidR="00053C45" w:rsidRDefault="00053C45" w:rsidP="003D171F">
            <w:pPr>
              <w:tabs>
                <w:tab w:val="left" w:pos="-720"/>
                <w:tab w:val="left" w:pos="10080"/>
              </w:tabs>
              <w:snapToGrid w:val="0"/>
              <w:rPr>
                <w:rFonts w:ascii="Tahoma" w:hAnsi="Tahoma" w:cs="Tahoma"/>
                <w:b/>
                <w:i/>
              </w:rPr>
            </w:pPr>
            <w:r>
              <w:rPr>
                <w:rFonts w:ascii="Tahoma" w:hAnsi="Tahoma" w:cs="Tahoma"/>
                <w:b/>
                <w:i/>
              </w:rPr>
              <w:t>DATE ISSUED</w:t>
            </w:r>
          </w:p>
          <w:p w:rsidR="00053C45" w:rsidRDefault="006946F5" w:rsidP="003D171F">
            <w:pPr>
              <w:tabs>
                <w:tab w:val="left" w:pos="-720"/>
                <w:tab w:val="left" w:pos="365"/>
                <w:tab w:val="left" w:pos="10080"/>
              </w:tabs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>May 8</w:t>
            </w:r>
            <w:r w:rsidR="00053C45">
              <w:rPr>
                <w:rFonts w:ascii="Tahoma" w:hAnsi="Tahoma" w:cs="Tahoma"/>
                <w:i/>
              </w:rPr>
              <w:t>, 2009</w:t>
            </w:r>
          </w:p>
        </w:tc>
        <w:tc>
          <w:tcPr>
            <w:tcW w:w="2790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:rsidR="00053C45" w:rsidRDefault="00053C45" w:rsidP="003D171F">
            <w:pPr>
              <w:tabs>
                <w:tab w:val="left" w:pos="-720"/>
                <w:tab w:val="left" w:pos="365"/>
              </w:tabs>
              <w:snapToGrid w:val="0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FARO Services</w:t>
            </w:r>
          </w:p>
          <w:p w:rsidR="00053C45" w:rsidRDefault="00053C45" w:rsidP="003D171F">
            <w:pPr>
              <w:tabs>
                <w:tab w:val="left" w:pos="-720"/>
                <w:tab w:val="left" w:pos="365"/>
              </w:tabs>
              <w:jc w:val="center"/>
              <w:rPr>
                <w:rFonts w:ascii="Tahoma" w:hAnsi="Tahoma" w:cs="Tahoma"/>
              </w:rPr>
            </w:pPr>
          </w:p>
        </w:tc>
        <w:tc>
          <w:tcPr>
            <w:tcW w:w="2430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</w:tcPr>
          <w:p w:rsidR="00053C45" w:rsidRDefault="00053C45" w:rsidP="003D171F">
            <w:pPr>
              <w:tabs>
                <w:tab w:val="left" w:pos="-720"/>
                <w:tab w:val="left" w:pos="365"/>
                <w:tab w:val="left" w:pos="10080"/>
              </w:tabs>
              <w:snapToGrid w:val="0"/>
              <w:rPr>
                <w:rFonts w:ascii="Tahoma" w:hAnsi="Tahoma" w:cs="Tahoma"/>
                <w:b/>
                <w:i/>
              </w:rPr>
            </w:pPr>
            <w:r>
              <w:rPr>
                <w:rFonts w:ascii="Tahoma" w:hAnsi="Tahoma" w:cs="Tahoma"/>
                <w:b/>
                <w:i/>
              </w:rPr>
              <w:t>REVISION #  1</w:t>
            </w:r>
          </w:p>
        </w:tc>
      </w:tr>
      <w:tr w:rsidR="00053C45" w:rsidTr="00053C45">
        <w:trPr>
          <w:cantSplit/>
          <w:trHeight w:val="241"/>
        </w:trPr>
        <w:tc>
          <w:tcPr>
            <w:tcW w:w="2522" w:type="dxa"/>
            <w:tcBorders>
              <w:left w:val="double" w:sz="1" w:space="0" w:color="000000"/>
              <w:bottom w:val="double" w:sz="1" w:space="0" w:color="000000"/>
            </w:tcBorders>
          </w:tcPr>
          <w:p w:rsidR="00053C45" w:rsidRDefault="00053C45" w:rsidP="003D171F">
            <w:pPr>
              <w:tabs>
                <w:tab w:val="left" w:pos="-720"/>
                <w:tab w:val="left" w:pos="10080"/>
              </w:tabs>
              <w:snapToGrid w:val="0"/>
              <w:rPr>
                <w:rFonts w:ascii="Tahoma" w:hAnsi="Tahoma" w:cs="Tahoma"/>
                <w:b/>
                <w:position w:val="-1"/>
              </w:rPr>
            </w:pPr>
            <w:r>
              <w:rPr>
                <w:rFonts w:ascii="Tahoma" w:hAnsi="Tahoma" w:cs="Tahoma"/>
                <w:b/>
                <w:position w:val="-1"/>
              </w:rPr>
              <w:t>WRITTEN BY:  Chad Reed</w:t>
            </w:r>
          </w:p>
        </w:tc>
        <w:tc>
          <w:tcPr>
            <w:tcW w:w="5882" w:type="dxa"/>
            <w:gridSpan w:val="3"/>
            <w:tcBorders>
              <w:left w:val="single" w:sz="4" w:space="0" w:color="000000"/>
              <w:bottom w:val="double" w:sz="1" w:space="0" w:color="000000"/>
              <w:right w:val="double" w:sz="1" w:space="0" w:color="000000"/>
            </w:tcBorders>
          </w:tcPr>
          <w:p w:rsidR="00053C45" w:rsidRDefault="00053C45" w:rsidP="003D171F">
            <w:pPr>
              <w:tabs>
                <w:tab w:val="left" w:pos="-720"/>
                <w:tab w:val="left" w:pos="365"/>
                <w:tab w:val="left" w:pos="10080"/>
              </w:tabs>
              <w:snapToGrid w:val="0"/>
              <w:rPr>
                <w:rFonts w:ascii="Tahoma" w:hAnsi="Tahoma" w:cs="Tahoma"/>
                <w:b/>
                <w:position w:val="-1"/>
              </w:rPr>
            </w:pPr>
            <w:r>
              <w:rPr>
                <w:rFonts w:ascii="Tahoma" w:hAnsi="Tahoma" w:cs="Tahoma"/>
                <w:b/>
                <w:position w:val="-1"/>
              </w:rPr>
              <w:t>Chief Operating Officer:  Todd Davis</w:t>
            </w:r>
          </w:p>
          <w:p w:rsidR="00053C45" w:rsidRDefault="00053C45" w:rsidP="003D171F">
            <w:pPr>
              <w:tabs>
                <w:tab w:val="left" w:pos="-720"/>
                <w:tab w:val="left" w:pos="365"/>
                <w:tab w:val="left" w:pos="10080"/>
              </w:tabs>
              <w:rPr>
                <w:rFonts w:ascii="Tahoma" w:hAnsi="Tahoma" w:cs="Tahoma"/>
                <w:b/>
                <w:position w:val="-1"/>
              </w:rPr>
            </w:pPr>
          </w:p>
        </w:tc>
      </w:tr>
      <w:tr w:rsidR="00053C45" w:rsidTr="00053C45">
        <w:trPr>
          <w:cantSplit/>
          <w:trHeight w:val="241"/>
        </w:trPr>
        <w:tc>
          <w:tcPr>
            <w:tcW w:w="2522" w:type="dxa"/>
            <w:tcBorders>
              <w:left w:val="double" w:sz="1" w:space="0" w:color="000000"/>
              <w:bottom w:val="double" w:sz="1" w:space="0" w:color="000000"/>
            </w:tcBorders>
          </w:tcPr>
          <w:p w:rsidR="00053C45" w:rsidRDefault="00053C45" w:rsidP="003D171F">
            <w:pPr>
              <w:tabs>
                <w:tab w:val="left" w:pos="-720"/>
                <w:tab w:val="left" w:pos="10080"/>
              </w:tabs>
              <w:snapToGrid w:val="0"/>
              <w:rPr>
                <w:rFonts w:ascii="Tahoma" w:hAnsi="Tahoma" w:cs="Tahoma"/>
                <w:b/>
                <w:position w:val="-1"/>
              </w:rPr>
            </w:pPr>
            <w:r>
              <w:rPr>
                <w:rFonts w:ascii="Tahoma" w:hAnsi="Tahoma" w:cs="Tahoma"/>
                <w:b/>
                <w:position w:val="-1"/>
              </w:rPr>
              <w:t>SOP# SOP00</w:t>
            </w:r>
            <w:r w:rsidR="00360EBA">
              <w:rPr>
                <w:rFonts w:ascii="Tahoma" w:hAnsi="Tahoma" w:cs="Tahoma"/>
                <w:b/>
                <w:position w:val="-1"/>
              </w:rPr>
              <w:t>5</w:t>
            </w:r>
          </w:p>
        </w:tc>
        <w:tc>
          <w:tcPr>
            <w:tcW w:w="5882" w:type="dxa"/>
            <w:gridSpan w:val="3"/>
            <w:tcBorders>
              <w:left w:val="single" w:sz="4" w:space="0" w:color="000000"/>
              <w:bottom w:val="double" w:sz="1" w:space="0" w:color="000000"/>
              <w:right w:val="double" w:sz="1" w:space="0" w:color="000000"/>
            </w:tcBorders>
          </w:tcPr>
          <w:p w:rsidR="00053C45" w:rsidRDefault="00053C45" w:rsidP="003D171F">
            <w:pPr>
              <w:tabs>
                <w:tab w:val="left" w:pos="-720"/>
                <w:tab w:val="left" w:pos="365"/>
                <w:tab w:val="left" w:pos="10080"/>
              </w:tabs>
              <w:snapToGrid w:val="0"/>
              <w:rPr>
                <w:rFonts w:ascii="Tahoma" w:hAnsi="Tahoma" w:cs="Tahoma"/>
                <w:b/>
                <w:position w:val="-1"/>
              </w:rPr>
            </w:pPr>
          </w:p>
        </w:tc>
      </w:tr>
    </w:tbl>
    <w:p w:rsidR="00E4676F" w:rsidRDefault="006946F5"/>
    <w:p w:rsidR="00053C45" w:rsidRDefault="00053C45"/>
    <w:p w:rsidR="00053C45" w:rsidRDefault="00053C45"/>
    <w:p w:rsidR="00053C45" w:rsidRPr="006946F5" w:rsidRDefault="00FA3769">
      <w:pPr>
        <w:rPr>
          <w:sz w:val="24"/>
          <w:szCs w:val="24"/>
        </w:rPr>
      </w:pPr>
      <w:r w:rsidRPr="006946F5">
        <w:rPr>
          <w:sz w:val="24"/>
          <w:szCs w:val="24"/>
        </w:rPr>
        <w:t>All controlled documents/</w:t>
      </w:r>
      <w:r w:rsidR="006946F5" w:rsidRPr="006946F5">
        <w:rPr>
          <w:sz w:val="24"/>
          <w:szCs w:val="24"/>
        </w:rPr>
        <w:t>procedures issued</w:t>
      </w:r>
      <w:r w:rsidRPr="006946F5">
        <w:rPr>
          <w:sz w:val="24"/>
          <w:szCs w:val="24"/>
        </w:rPr>
        <w:t xml:space="preserve"> by FARO Services will be confirmed and approved by the Quality Assurance Department prior to disbursement.  QA signature and date on the documents/procedures will acknowledge receipt and acceptance of the forms.</w:t>
      </w:r>
    </w:p>
    <w:p w:rsidR="00FA3769" w:rsidRPr="006946F5" w:rsidRDefault="00FA3769">
      <w:pPr>
        <w:rPr>
          <w:sz w:val="24"/>
          <w:szCs w:val="24"/>
        </w:rPr>
      </w:pPr>
    </w:p>
    <w:p w:rsidR="00FA3769" w:rsidRPr="006946F5" w:rsidRDefault="00FA3769">
      <w:pPr>
        <w:rPr>
          <w:sz w:val="24"/>
          <w:szCs w:val="24"/>
        </w:rPr>
      </w:pPr>
      <w:r w:rsidRPr="006946F5">
        <w:rPr>
          <w:sz w:val="24"/>
          <w:szCs w:val="24"/>
        </w:rPr>
        <w:t xml:space="preserve">These procedures, documents, amendments and </w:t>
      </w:r>
      <w:r w:rsidR="006946F5" w:rsidRPr="006946F5">
        <w:rPr>
          <w:sz w:val="24"/>
          <w:szCs w:val="24"/>
        </w:rPr>
        <w:t>attachments may</w:t>
      </w:r>
      <w:r w:rsidRPr="006946F5">
        <w:rPr>
          <w:sz w:val="24"/>
          <w:szCs w:val="24"/>
        </w:rPr>
        <w:t xml:space="preserve"> be duplicated for use in the assembly area or general warehouse use.</w:t>
      </w:r>
    </w:p>
    <w:p w:rsidR="00FA3769" w:rsidRPr="006946F5" w:rsidRDefault="00FA3769">
      <w:pPr>
        <w:rPr>
          <w:sz w:val="24"/>
          <w:szCs w:val="24"/>
        </w:rPr>
      </w:pPr>
    </w:p>
    <w:p w:rsidR="00FA3769" w:rsidRPr="006946F5" w:rsidRDefault="00FA3769">
      <w:pPr>
        <w:rPr>
          <w:sz w:val="24"/>
          <w:szCs w:val="24"/>
        </w:rPr>
      </w:pPr>
      <w:r w:rsidRPr="006946F5">
        <w:rPr>
          <w:sz w:val="24"/>
          <w:szCs w:val="24"/>
        </w:rPr>
        <w:t>A working copy of all SOP’s will be kept on site in the appropriate departments.  An original approved copy will be kept in the QA Department.</w:t>
      </w:r>
    </w:p>
    <w:p w:rsidR="00FA3769" w:rsidRPr="006946F5" w:rsidRDefault="00FA3769">
      <w:pPr>
        <w:rPr>
          <w:sz w:val="24"/>
          <w:szCs w:val="24"/>
        </w:rPr>
      </w:pPr>
    </w:p>
    <w:p w:rsidR="009B623D" w:rsidRPr="006946F5" w:rsidRDefault="00FA3769">
      <w:pPr>
        <w:rPr>
          <w:sz w:val="24"/>
          <w:szCs w:val="24"/>
        </w:rPr>
      </w:pPr>
      <w:r w:rsidRPr="006946F5">
        <w:rPr>
          <w:sz w:val="24"/>
          <w:szCs w:val="24"/>
        </w:rPr>
        <w:t>As new documents are amended or issued, it will be the responsibility of both the Department Manager and the Quality Assurance Director</w:t>
      </w:r>
      <w:r w:rsidR="009B623D" w:rsidRPr="006946F5">
        <w:rPr>
          <w:sz w:val="24"/>
          <w:szCs w:val="24"/>
        </w:rPr>
        <w:t xml:space="preserve"> to conduct training to ensure proper procedures are followed.  This is especially true for new quality variances, assembly instructions, and pallet patterns.  The training will b</w:t>
      </w:r>
      <w:r w:rsidR="006946F5">
        <w:rPr>
          <w:sz w:val="24"/>
          <w:szCs w:val="24"/>
        </w:rPr>
        <w:t>e documented and kept on file in</w:t>
      </w:r>
      <w:r w:rsidR="009B623D" w:rsidRPr="006946F5">
        <w:rPr>
          <w:sz w:val="24"/>
          <w:szCs w:val="24"/>
        </w:rPr>
        <w:t xml:space="preserve"> the appropriate department.</w:t>
      </w:r>
    </w:p>
    <w:p w:rsidR="009B623D" w:rsidRPr="006946F5" w:rsidRDefault="009B623D">
      <w:pPr>
        <w:rPr>
          <w:sz w:val="24"/>
          <w:szCs w:val="24"/>
        </w:rPr>
      </w:pPr>
    </w:p>
    <w:p w:rsidR="009B623D" w:rsidRPr="006946F5" w:rsidRDefault="009B623D">
      <w:pPr>
        <w:rPr>
          <w:sz w:val="24"/>
          <w:szCs w:val="24"/>
        </w:rPr>
      </w:pPr>
      <w:r w:rsidRPr="006946F5">
        <w:rPr>
          <w:sz w:val="24"/>
          <w:szCs w:val="24"/>
        </w:rPr>
        <w:t>All records are identified and stored in a suitable environment to minimize deterioration.  All records are retained for a minimum of 5 years.</w:t>
      </w:r>
      <w:r w:rsidR="006946F5">
        <w:rPr>
          <w:sz w:val="24"/>
          <w:szCs w:val="24"/>
        </w:rPr>
        <w:t xml:space="preserve">  Financial documents, along with other sensitive material will be stored in a locked area.  The Department Manager, QA Manager and Facility Manager will have access to the secured area.</w:t>
      </w:r>
    </w:p>
    <w:p w:rsidR="006946F5" w:rsidRPr="006946F5" w:rsidRDefault="006946F5">
      <w:pPr>
        <w:rPr>
          <w:sz w:val="24"/>
          <w:szCs w:val="24"/>
        </w:rPr>
      </w:pPr>
    </w:p>
    <w:p w:rsidR="006946F5" w:rsidRPr="006946F5" w:rsidRDefault="006946F5">
      <w:pPr>
        <w:rPr>
          <w:sz w:val="24"/>
          <w:szCs w:val="24"/>
        </w:rPr>
      </w:pPr>
      <w:r w:rsidRPr="006946F5">
        <w:rPr>
          <w:sz w:val="24"/>
          <w:szCs w:val="24"/>
        </w:rPr>
        <w:t>Customer needs/requirements supersede general procedures listed above.</w:t>
      </w:r>
    </w:p>
    <w:p w:rsidR="009B623D" w:rsidRPr="006946F5" w:rsidRDefault="009B623D">
      <w:pPr>
        <w:rPr>
          <w:sz w:val="24"/>
          <w:szCs w:val="24"/>
        </w:rPr>
      </w:pPr>
    </w:p>
    <w:p w:rsidR="009B623D" w:rsidRPr="006946F5" w:rsidRDefault="009B623D">
      <w:pPr>
        <w:rPr>
          <w:sz w:val="24"/>
          <w:szCs w:val="24"/>
        </w:rPr>
      </w:pPr>
      <w:r w:rsidRPr="006946F5">
        <w:rPr>
          <w:sz w:val="24"/>
          <w:szCs w:val="24"/>
        </w:rPr>
        <w:t>An annual review of printed materials will be conducted to purge any old, obsolete printed materials.  This will be a yearly review.</w:t>
      </w:r>
    </w:p>
    <w:p w:rsidR="009B623D" w:rsidRPr="006946F5" w:rsidRDefault="009B623D">
      <w:pPr>
        <w:rPr>
          <w:sz w:val="24"/>
          <w:szCs w:val="24"/>
        </w:rPr>
      </w:pPr>
    </w:p>
    <w:p w:rsidR="00FA3769" w:rsidRPr="006946F5" w:rsidRDefault="009B623D">
      <w:pPr>
        <w:rPr>
          <w:sz w:val="24"/>
          <w:szCs w:val="24"/>
        </w:rPr>
      </w:pPr>
      <w:r w:rsidRPr="006946F5">
        <w:rPr>
          <w:sz w:val="24"/>
          <w:szCs w:val="24"/>
        </w:rPr>
        <w:t xml:space="preserve"> </w:t>
      </w:r>
    </w:p>
    <w:p w:rsidR="00FA3769" w:rsidRPr="006946F5" w:rsidRDefault="00FA3769">
      <w:pPr>
        <w:rPr>
          <w:sz w:val="24"/>
          <w:szCs w:val="24"/>
        </w:rPr>
      </w:pPr>
    </w:p>
    <w:p w:rsidR="00FA3769" w:rsidRDefault="00FA3769"/>
    <w:p w:rsidR="00FA3769" w:rsidRDefault="00FA3769"/>
    <w:p w:rsidR="00FA3769" w:rsidRDefault="00FA3769"/>
    <w:sectPr w:rsidR="00FA3769" w:rsidSect="009505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53C45"/>
    <w:rsid w:val="00053C45"/>
    <w:rsid w:val="00360EBA"/>
    <w:rsid w:val="006946F5"/>
    <w:rsid w:val="008D2BD9"/>
    <w:rsid w:val="00950563"/>
    <w:rsid w:val="009B623D"/>
    <w:rsid w:val="00B01EFA"/>
    <w:rsid w:val="00FA3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C4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3</cp:revision>
  <dcterms:created xsi:type="dcterms:W3CDTF">2009-06-03T13:29:00Z</dcterms:created>
  <dcterms:modified xsi:type="dcterms:W3CDTF">2009-06-03T15:12:00Z</dcterms:modified>
</cp:coreProperties>
</file>